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00" w:type="dxa"/>
        <w:tblLayout w:type="fixed"/>
        <w:tblCellMar>
          <w:left w:w="70" w:type="dxa"/>
          <w:right w:w="70" w:type="dxa"/>
        </w:tblCellMar>
        <w:tblLook w:val="0000" w:firstRow="0" w:lastRow="0" w:firstColumn="0" w:lastColumn="0" w:noHBand="0" w:noVBand="0"/>
      </w:tblPr>
      <w:tblGrid>
        <w:gridCol w:w="1771"/>
        <w:gridCol w:w="6929"/>
      </w:tblGrid>
      <w:tr w:rsidR="0088592F" w:rsidTr="003B195E">
        <w:trPr>
          <w:cantSplit/>
          <w:trHeight w:val="620"/>
        </w:trPr>
        <w:tc>
          <w:tcPr>
            <w:tcW w:w="1771" w:type="dxa"/>
            <w:tcBorders>
              <w:bottom w:val="nil"/>
            </w:tcBorders>
          </w:tcPr>
          <w:p w:rsidR="0088592F" w:rsidRDefault="0088592F">
            <w:pPr>
              <w:spacing w:line="280" w:lineRule="atLeast"/>
              <w:rPr>
                <w:rFonts w:ascii="Arial" w:hAnsi="Arial"/>
                <w:b/>
                <w:spacing w:val="20"/>
                <w:sz w:val="26"/>
              </w:rPr>
            </w:pPr>
            <w:bookmarkStart w:id="0" w:name="xx_0Mötesnamn"/>
            <w:bookmarkEnd w:id="0"/>
          </w:p>
        </w:tc>
        <w:tc>
          <w:tcPr>
            <w:tcW w:w="6929" w:type="dxa"/>
            <w:tcBorders>
              <w:bottom w:val="nil"/>
            </w:tcBorders>
          </w:tcPr>
          <w:p w:rsidR="0088592F" w:rsidRDefault="00D75446">
            <w:pPr>
              <w:spacing w:line="280" w:lineRule="atLeast"/>
              <w:jc w:val="right"/>
            </w:pPr>
            <w:r>
              <w:rPr>
                <w:rFonts w:ascii="Arial" w:hAnsi="Arial"/>
                <w:b/>
                <w:spacing w:val="20"/>
                <w:sz w:val="26"/>
              </w:rPr>
              <w:t>P</w:t>
            </w:r>
            <w:r w:rsidR="0088592F">
              <w:rPr>
                <w:rFonts w:ascii="Arial" w:hAnsi="Arial"/>
                <w:b/>
                <w:spacing w:val="20"/>
                <w:sz w:val="26"/>
              </w:rPr>
              <w:t>rotokoll</w:t>
            </w:r>
          </w:p>
        </w:tc>
      </w:tr>
      <w:tr w:rsidR="0088592F" w:rsidTr="003B195E">
        <w:trPr>
          <w:cantSplit/>
          <w:trHeight w:val="340"/>
        </w:trPr>
        <w:tc>
          <w:tcPr>
            <w:tcW w:w="1771" w:type="dxa"/>
          </w:tcPr>
          <w:p w:rsidR="0088592F" w:rsidRDefault="0088592F">
            <w:pPr>
              <w:pStyle w:val="Ledtext"/>
              <w:rPr>
                <w:noProof/>
              </w:rPr>
            </w:pPr>
            <w:bookmarkStart w:id="1" w:name="zMötesdatum"/>
            <w:r>
              <w:rPr>
                <w:noProof/>
              </w:rPr>
              <w:t>Sammanträdesdatum</w:t>
            </w:r>
            <w:bookmarkEnd w:id="1"/>
          </w:p>
        </w:tc>
        <w:tc>
          <w:tcPr>
            <w:tcW w:w="6929" w:type="dxa"/>
          </w:tcPr>
          <w:p w:rsidR="0088592F" w:rsidRDefault="00DE3FAD">
            <w:r>
              <w:rPr>
                <w:noProof/>
              </w:rPr>
              <w:t>201</w:t>
            </w:r>
            <w:r w:rsidR="004875A6">
              <w:rPr>
                <w:noProof/>
              </w:rPr>
              <w:t>7-0</w:t>
            </w:r>
            <w:r w:rsidR="00C47205">
              <w:rPr>
                <w:noProof/>
              </w:rPr>
              <w:t>5-08</w:t>
            </w:r>
          </w:p>
        </w:tc>
      </w:tr>
      <w:tr w:rsidR="0088592F" w:rsidTr="003B195E">
        <w:trPr>
          <w:cantSplit/>
          <w:trHeight w:val="340"/>
        </w:trPr>
        <w:tc>
          <w:tcPr>
            <w:tcW w:w="1771" w:type="dxa"/>
          </w:tcPr>
          <w:p w:rsidR="0088592F" w:rsidRDefault="0088592F">
            <w:pPr>
              <w:pStyle w:val="Ledtext"/>
            </w:pPr>
            <w:bookmarkStart w:id="2" w:name="zPlats"/>
            <w:r>
              <w:t>Plats</w:t>
            </w:r>
            <w:bookmarkEnd w:id="2"/>
          </w:p>
        </w:tc>
        <w:tc>
          <w:tcPr>
            <w:tcW w:w="6929" w:type="dxa"/>
          </w:tcPr>
          <w:p w:rsidR="0088592F" w:rsidRDefault="00E95F70">
            <w:r>
              <w:t>Ribersborgs kallbadhus</w:t>
            </w:r>
          </w:p>
        </w:tc>
      </w:tr>
      <w:tr w:rsidR="0088592F" w:rsidTr="003B195E">
        <w:trPr>
          <w:cantSplit/>
          <w:trHeight w:val="340"/>
        </w:trPr>
        <w:tc>
          <w:tcPr>
            <w:tcW w:w="1771" w:type="dxa"/>
          </w:tcPr>
          <w:p w:rsidR="0088592F" w:rsidRDefault="0088592F">
            <w:pPr>
              <w:pStyle w:val="Ledtext"/>
            </w:pPr>
            <w:bookmarkStart w:id="3" w:name="zTid"/>
            <w:r>
              <w:t>Klockan</w:t>
            </w:r>
            <w:bookmarkEnd w:id="3"/>
          </w:p>
        </w:tc>
        <w:tc>
          <w:tcPr>
            <w:tcW w:w="6929" w:type="dxa"/>
          </w:tcPr>
          <w:p w:rsidR="0088592F" w:rsidRDefault="00E95F70">
            <w:r>
              <w:t>17.00</w:t>
            </w:r>
          </w:p>
        </w:tc>
      </w:tr>
      <w:tr w:rsidR="0088592F" w:rsidTr="003B195E">
        <w:trPr>
          <w:cantSplit/>
          <w:trHeight w:val="680"/>
        </w:trPr>
        <w:tc>
          <w:tcPr>
            <w:tcW w:w="1771" w:type="dxa"/>
          </w:tcPr>
          <w:p w:rsidR="0088592F" w:rsidRDefault="0088592F">
            <w:pPr>
              <w:pStyle w:val="Ledtext"/>
            </w:pPr>
            <w:r>
              <w:t>Paragrafer</w:t>
            </w:r>
          </w:p>
        </w:tc>
        <w:tc>
          <w:tcPr>
            <w:tcW w:w="6929" w:type="dxa"/>
          </w:tcPr>
          <w:p w:rsidR="0088592F" w:rsidRDefault="00C221A1">
            <w:r>
              <w:t>1-6</w:t>
            </w:r>
          </w:p>
        </w:tc>
      </w:tr>
      <w:tr w:rsidR="00D75446" w:rsidTr="003B195E">
        <w:trPr>
          <w:cantSplit/>
          <w:trHeight w:val="680"/>
        </w:trPr>
        <w:tc>
          <w:tcPr>
            <w:tcW w:w="1771" w:type="dxa"/>
          </w:tcPr>
          <w:p w:rsidR="00D75446" w:rsidRDefault="00E95F70" w:rsidP="00D75446">
            <w:pPr>
              <w:pStyle w:val="Ledtext"/>
            </w:pPr>
            <w:bookmarkStart w:id="4" w:name="zEjNärvarande"/>
            <w:r>
              <w:t>N</w:t>
            </w:r>
            <w:r w:rsidR="00D75446">
              <w:t>ärvarande</w:t>
            </w:r>
            <w:bookmarkEnd w:id="4"/>
          </w:p>
        </w:tc>
        <w:tc>
          <w:tcPr>
            <w:tcW w:w="6929" w:type="dxa"/>
          </w:tcPr>
          <w:p w:rsidR="00EA537C" w:rsidRPr="00DE66AE" w:rsidRDefault="00EA537C" w:rsidP="00EA537C">
            <w:r w:rsidRPr="00DE66AE">
              <w:t>Per-Olov Bergqvist, Fritidsförvaltningen</w:t>
            </w:r>
            <w:r w:rsidR="00C47205">
              <w:t>(ordf.)</w:t>
            </w:r>
          </w:p>
          <w:p w:rsidR="00EA537C" w:rsidRPr="00DE66AE" w:rsidRDefault="00EA537C" w:rsidP="00EA537C">
            <w:r w:rsidRPr="00DE66AE">
              <w:t>Giedre Karlsson, Stadsfastigheter</w:t>
            </w:r>
          </w:p>
          <w:p w:rsidR="00EA537C" w:rsidRDefault="00EA537C" w:rsidP="00EA537C">
            <w:r>
              <w:t>Daniel Witt, Kommunteknik</w:t>
            </w:r>
          </w:p>
          <w:p w:rsidR="00EA537C" w:rsidRDefault="00EA537C" w:rsidP="00EA537C">
            <w:r>
              <w:t xml:space="preserve">Jonas Rincon-Dahlberg, </w:t>
            </w:r>
            <w:proofErr w:type="spellStart"/>
            <w:r>
              <w:t>Hekajo</w:t>
            </w:r>
            <w:proofErr w:type="spellEnd"/>
          </w:p>
          <w:p w:rsidR="00EA537C" w:rsidRDefault="00EA537C" w:rsidP="00EA537C">
            <w:r>
              <w:t xml:space="preserve">Henrik Klamborn, </w:t>
            </w:r>
            <w:proofErr w:type="spellStart"/>
            <w:r>
              <w:t>Hekajo</w:t>
            </w:r>
            <w:proofErr w:type="spellEnd"/>
          </w:p>
          <w:p w:rsidR="00EA537C" w:rsidRDefault="00EA537C" w:rsidP="00EA537C">
            <w:r>
              <w:t>Marie Faxheden, Brukarrepresentant</w:t>
            </w:r>
          </w:p>
          <w:p w:rsidR="00EA537C" w:rsidRDefault="00EA537C" w:rsidP="00EA537C">
            <w:r>
              <w:t>Leif Delén, Brukarrepresentant</w:t>
            </w:r>
          </w:p>
          <w:p w:rsidR="00EA537C" w:rsidRDefault="00EA537C" w:rsidP="00EA537C">
            <w:r>
              <w:t>Tobbe Mårtensson, Bastugillets ordförande</w:t>
            </w:r>
          </w:p>
          <w:p w:rsidR="00E95F70" w:rsidRDefault="00C47205" w:rsidP="00EA537C">
            <w:r>
              <w:t>Lars-Gunnar Bengtsson, brukarrepresentant</w:t>
            </w:r>
          </w:p>
          <w:p w:rsidR="00C47205" w:rsidRDefault="00C47205" w:rsidP="00EA537C">
            <w:r>
              <w:t>Anders Nilsson, bastugillets styrelse</w:t>
            </w:r>
          </w:p>
        </w:tc>
      </w:tr>
      <w:tr w:rsidR="0088592F" w:rsidTr="003B195E">
        <w:trPr>
          <w:gridAfter w:val="1"/>
          <w:wAfter w:w="6929" w:type="dxa"/>
          <w:cantSplit/>
          <w:trHeight w:val="87"/>
        </w:trPr>
        <w:tc>
          <w:tcPr>
            <w:tcW w:w="1771" w:type="dxa"/>
          </w:tcPr>
          <w:p w:rsidR="0088592F" w:rsidRDefault="0088592F">
            <w:pPr>
              <w:rPr>
                <w:sz w:val="4"/>
              </w:rPr>
            </w:pPr>
          </w:p>
        </w:tc>
      </w:tr>
      <w:tr w:rsidR="0088592F" w:rsidTr="003B195E">
        <w:trPr>
          <w:cantSplit/>
          <w:trHeight w:val="340"/>
        </w:trPr>
        <w:tc>
          <w:tcPr>
            <w:tcW w:w="1771" w:type="dxa"/>
            <w:tcBorders>
              <w:top w:val="single" w:sz="4" w:space="0" w:color="auto"/>
            </w:tcBorders>
          </w:tcPr>
          <w:p w:rsidR="0088592F" w:rsidRDefault="0088592F"/>
        </w:tc>
        <w:tc>
          <w:tcPr>
            <w:tcW w:w="6929" w:type="dxa"/>
            <w:tcBorders>
              <w:top w:val="single" w:sz="4" w:space="0" w:color="auto"/>
            </w:tcBorders>
          </w:tcPr>
          <w:p w:rsidR="0088592F" w:rsidRDefault="0088592F"/>
        </w:tc>
      </w:tr>
    </w:tbl>
    <w:p w:rsidR="0002390E" w:rsidRPr="007B29F9" w:rsidRDefault="0062659C" w:rsidP="0002390E">
      <w:pPr>
        <w:rPr>
          <w:b/>
        </w:rPr>
      </w:pPr>
      <w:bookmarkStart w:id="5" w:name="zStart"/>
      <w:bookmarkStart w:id="6" w:name="zDagordning"/>
      <w:bookmarkEnd w:id="5"/>
      <w:bookmarkEnd w:id="6"/>
      <w:r>
        <w:rPr>
          <w:b/>
        </w:rPr>
        <w:t xml:space="preserve">§ 1 </w:t>
      </w:r>
      <w:r w:rsidR="0002390E" w:rsidRPr="007B29F9">
        <w:rPr>
          <w:b/>
        </w:rPr>
        <w:t>Mötet öppnas</w:t>
      </w:r>
    </w:p>
    <w:p w:rsidR="0002390E" w:rsidRPr="007B29F9" w:rsidRDefault="0002390E" w:rsidP="0002390E">
      <w:pPr>
        <w:rPr>
          <w:b/>
        </w:rPr>
      </w:pPr>
    </w:p>
    <w:p w:rsidR="004875A6" w:rsidRDefault="00611C98" w:rsidP="004875A6">
      <w:pPr>
        <w:rPr>
          <w:b/>
        </w:rPr>
      </w:pPr>
      <w:r>
        <w:rPr>
          <w:b/>
        </w:rPr>
        <w:t xml:space="preserve">§ 2 </w:t>
      </w:r>
      <w:r w:rsidR="004875A6" w:rsidRPr="007B29F9">
        <w:rPr>
          <w:b/>
        </w:rPr>
        <w:t>Information från stadsfastigheter</w:t>
      </w:r>
    </w:p>
    <w:p w:rsidR="00AF5949" w:rsidRPr="00AF5949" w:rsidRDefault="00AF5949" w:rsidP="004875A6">
      <w:r w:rsidRPr="00AF5949">
        <w:t>Giedre från Stadsfastigheter informerade att</w:t>
      </w:r>
    </w:p>
    <w:p w:rsidR="00AF5949" w:rsidRDefault="00AF5949" w:rsidP="004875A6">
      <w:proofErr w:type="gramStart"/>
      <w:r>
        <w:rPr>
          <w:b/>
        </w:rPr>
        <w:t>-</w:t>
      </w:r>
      <w:proofErr w:type="gramEnd"/>
      <w:r w:rsidR="00D7219A">
        <w:rPr>
          <w:b/>
        </w:rPr>
        <w:t xml:space="preserve"> </w:t>
      </w:r>
      <w:r w:rsidRPr="00AF5949">
        <w:t>Målning ska ske av baksida, dam, vita linjer och grönt räcke på långa bryggan samt lite bättringsmålning. Detta ska bli färdigt innan högsäsong. Om ekonomi tillåter så kan det bli aktuellt med mer målningsarbete men först efter högsäsongen är slut.</w:t>
      </w:r>
    </w:p>
    <w:p w:rsidR="00AF5949" w:rsidRDefault="00AF5949" w:rsidP="004875A6">
      <w:proofErr w:type="gramStart"/>
      <w:r>
        <w:t>-</w:t>
      </w:r>
      <w:proofErr w:type="gramEnd"/>
      <w:r w:rsidR="00D7219A">
        <w:t xml:space="preserve"> </w:t>
      </w:r>
      <w:r>
        <w:t>Stadsfastigheter bygger en ny sjövärmepump under restaurangdelen som ska få värmeburna radiatorer. Detta sker under våren, sommar och hösten och ska samordnas med hyresgästen för restaurangdelen. Den ska vara i full drift senare delen av hösten.</w:t>
      </w:r>
    </w:p>
    <w:p w:rsidR="00AF5949" w:rsidRDefault="00AF5949" w:rsidP="004875A6">
      <w:proofErr w:type="gramStart"/>
      <w:r>
        <w:t>-</w:t>
      </w:r>
      <w:proofErr w:type="gramEnd"/>
      <w:r w:rsidR="00D7219A">
        <w:t xml:space="preserve"> </w:t>
      </w:r>
      <w:r>
        <w:t>En ny elpanna är beställd till den gamla undrecentralen vid bastuhuset så att man säkrar värmen till vintern.</w:t>
      </w:r>
    </w:p>
    <w:p w:rsidR="00AF5949" w:rsidRDefault="00AF5949" w:rsidP="004875A6">
      <w:proofErr w:type="gramStart"/>
      <w:r>
        <w:t>-</w:t>
      </w:r>
      <w:proofErr w:type="gramEnd"/>
      <w:r w:rsidR="00D7219A">
        <w:t xml:space="preserve"> </w:t>
      </w:r>
      <w:r>
        <w:t>De ska flytta förråd ute på herrsidan och i samband med det så sätter man in förrådsdörrar</w:t>
      </w:r>
    </w:p>
    <w:p w:rsidR="00AF5949" w:rsidRDefault="00AF5949" w:rsidP="004875A6">
      <w:proofErr w:type="gramStart"/>
      <w:r>
        <w:t>-</w:t>
      </w:r>
      <w:proofErr w:type="gramEnd"/>
      <w:r w:rsidR="00D7219A">
        <w:t xml:space="preserve"> </w:t>
      </w:r>
      <w:r>
        <w:t>Bryggan där nya vedförrådet ska vara måste förstärkas efter konstruktörs utlåtande och arbete påbörjas under maj månad och fortsätter under sommaren</w:t>
      </w:r>
      <w:r w:rsidR="00D354F9">
        <w:t>. Hyresgästen ska tillfrågas om det stör men de bedömer att det ska fungera att arbeta även under sommaren. Om det blir ett störande moment avslutas arbetet under hösten och veden får ligga ute</w:t>
      </w:r>
    </w:p>
    <w:p w:rsidR="00D354F9" w:rsidRDefault="00D354F9" w:rsidP="004875A6">
      <w:proofErr w:type="gramStart"/>
      <w:r>
        <w:t>-</w:t>
      </w:r>
      <w:proofErr w:type="gramEnd"/>
      <w:r w:rsidR="00D7219A">
        <w:t xml:space="preserve"> </w:t>
      </w:r>
      <w:r>
        <w:t>Alla hyttdörrar ses över men det är också ett kontinuerligt arbete. En dörr till damernas dynförråd ska monteras upp. Dörren är beställd.</w:t>
      </w:r>
    </w:p>
    <w:p w:rsidR="00D354F9" w:rsidRDefault="00D354F9" w:rsidP="004875A6">
      <w:proofErr w:type="gramStart"/>
      <w:r>
        <w:t>-</w:t>
      </w:r>
      <w:proofErr w:type="gramEnd"/>
      <w:r w:rsidR="00D7219A">
        <w:t xml:space="preserve"> </w:t>
      </w:r>
      <w:r>
        <w:t>I slussen ska golvet bytas och arbetet ska samordnas med hyresgästen gällande bästa tid för arbetet</w:t>
      </w:r>
    </w:p>
    <w:p w:rsidR="00D354F9" w:rsidRDefault="00D354F9" w:rsidP="004875A6">
      <w:proofErr w:type="gramStart"/>
      <w:r>
        <w:t>-</w:t>
      </w:r>
      <w:proofErr w:type="gramEnd"/>
      <w:r w:rsidR="00D7219A">
        <w:t xml:space="preserve"> </w:t>
      </w:r>
      <w:r>
        <w:t>Trädäcken ska utredas underifrån och en plan ska tas fram för ett framtida byte av större karaktär.</w:t>
      </w:r>
    </w:p>
    <w:p w:rsidR="00D354F9" w:rsidRDefault="00D354F9" w:rsidP="004875A6"/>
    <w:p w:rsidR="00D354F9" w:rsidRDefault="00D354F9" w:rsidP="004875A6">
      <w:r>
        <w:t>Utöver detta så hanterar Giedre följande:</w:t>
      </w:r>
    </w:p>
    <w:p w:rsidR="00D354F9" w:rsidRDefault="00D354F9" w:rsidP="004875A6">
      <w:proofErr w:type="gramStart"/>
      <w:r>
        <w:t>-</w:t>
      </w:r>
      <w:proofErr w:type="gramEnd"/>
      <w:r w:rsidR="00D7219A">
        <w:t xml:space="preserve"> </w:t>
      </w:r>
      <w:r>
        <w:t>Skadeanmälan som inkommit angående hala trappor</w:t>
      </w:r>
    </w:p>
    <w:p w:rsidR="00D354F9" w:rsidRDefault="00D354F9" w:rsidP="004875A6">
      <w:proofErr w:type="gramStart"/>
      <w:r>
        <w:t>-</w:t>
      </w:r>
      <w:proofErr w:type="gramEnd"/>
      <w:r w:rsidR="00D7219A">
        <w:t xml:space="preserve"> </w:t>
      </w:r>
      <w:r>
        <w:t>Kokosmattor ska bytas 2 ggr/år</w:t>
      </w:r>
    </w:p>
    <w:p w:rsidR="00D354F9" w:rsidRDefault="00D354F9" w:rsidP="004875A6">
      <w:proofErr w:type="gramStart"/>
      <w:r>
        <w:t>-</w:t>
      </w:r>
      <w:proofErr w:type="gramEnd"/>
      <w:r w:rsidR="00D7219A">
        <w:t xml:space="preserve"> </w:t>
      </w:r>
      <w:r>
        <w:t>Avvaktar beslut om duschväggar</w:t>
      </w:r>
    </w:p>
    <w:p w:rsidR="00D354F9" w:rsidRDefault="00D354F9" w:rsidP="004875A6">
      <w:proofErr w:type="gramStart"/>
      <w:r>
        <w:lastRenderedPageBreak/>
        <w:t>-</w:t>
      </w:r>
      <w:proofErr w:type="gramEnd"/>
      <w:r w:rsidR="00D7219A">
        <w:t xml:space="preserve"> </w:t>
      </w:r>
      <w:r>
        <w:t>Felanmälan måste göras av verksamheten vid närvaro av minkar på badet</w:t>
      </w:r>
    </w:p>
    <w:p w:rsidR="00D354F9" w:rsidRDefault="00D354F9" w:rsidP="004875A6">
      <w:proofErr w:type="gramStart"/>
      <w:r>
        <w:t>-</w:t>
      </w:r>
      <w:proofErr w:type="gramEnd"/>
      <w:r w:rsidR="00D7219A">
        <w:t xml:space="preserve"> </w:t>
      </w:r>
      <w:r>
        <w:t>På fråga om kokosmattor på innertrapporna så återkommer Giedre med pris samt tar samtal med fritidsförvaltningen om vem som ska betala om det blir aktuellt med kokosmattor till innertrapporna</w:t>
      </w:r>
    </w:p>
    <w:p w:rsidR="00611C98" w:rsidRDefault="00611C98" w:rsidP="004875A6">
      <w:proofErr w:type="gramStart"/>
      <w:r>
        <w:t>-</w:t>
      </w:r>
      <w:proofErr w:type="gramEnd"/>
      <w:r w:rsidR="00D7219A">
        <w:t xml:space="preserve"> </w:t>
      </w:r>
      <w:r>
        <w:t xml:space="preserve">På fråga så återkommer både stadsfastigheter </w:t>
      </w:r>
      <w:r w:rsidR="00F015DC">
        <w:t xml:space="preserve">och </w:t>
      </w:r>
      <w:bookmarkStart w:id="7" w:name="_GoBack"/>
      <w:bookmarkEnd w:id="7"/>
      <w:r>
        <w:t>fritidsförvaltningen till Hyresgästen om vi kan ”hitta” några förvaringsskåp.</w:t>
      </w:r>
    </w:p>
    <w:p w:rsidR="004875A6" w:rsidRDefault="004875A6" w:rsidP="004875A6">
      <w:pPr>
        <w:rPr>
          <w:b/>
          <w:u w:val="single"/>
        </w:rPr>
      </w:pPr>
    </w:p>
    <w:p w:rsidR="004875A6" w:rsidRPr="00611C98" w:rsidRDefault="00611C98" w:rsidP="004875A6">
      <w:pPr>
        <w:rPr>
          <w:b/>
        </w:rPr>
      </w:pPr>
      <w:r>
        <w:rPr>
          <w:b/>
        </w:rPr>
        <w:t xml:space="preserve">§ 3 </w:t>
      </w:r>
      <w:r w:rsidRPr="00611C98">
        <w:rPr>
          <w:b/>
        </w:rPr>
        <w:t xml:space="preserve">Information </w:t>
      </w:r>
      <w:r>
        <w:rPr>
          <w:b/>
        </w:rPr>
        <w:t xml:space="preserve">från fritidsförvaltningen </w:t>
      </w:r>
      <w:r w:rsidRPr="00611C98">
        <w:rPr>
          <w:b/>
        </w:rPr>
        <w:t>angående pågående upphandling</w:t>
      </w:r>
    </w:p>
    <w:p w:rsidR="00611C98" w:rsidRDefault="00611C98" w:rsidP="004875A6">
      <w:r>
        <w:t xml:space="preserve">Ordföranden berättade att upphandlingen är överklagad till förvaltningsrätten och det som händer nu är att parterna lämnar in sina yttranden för att förvaltningsrätten ska kunna ta sitt beslut. Idag finns ingen tidsangivelse när ett eventuellt beslut fattas men läser man på deras hemsida så står det att man får räkna med minst 6 månader från det att överklagan är inlämnad. </w:t>
      </w:r>
      <w:r w:rsidR="00634271">
        <w:t>Ett</w:t>
      </w:r>
      <w:r w:rsidR="002713F0">
        <w:t xml:space="preserve"> beslut kommer </w:t>
      </w:r>
      <w:r w:rsidR="00634271">
        <w:t xml:space="preserve">troligtvis </w:t>
      </w:r>
      <w:r w:rsidR="002713F0">
        <w:t>inte förrän efter sommaren.</w:t>
      </w:r>
    </w:p>
    <w:p w:rsidR="002713F0" w:rsidRDefault="002713F0" w:rsidP="004875A6"/>
    <w:p w:rsidR="002713F0" w:rsidRPr="00611C98" w:rsidRDefault="00395532" w:rsidP="004875A6">
      <w:r>
        <w:t>Angående det medborgarförslag som inlämnats till förvaltningen gällande pågående upphandling så kommer den att hanteras i fritidsnämndens maj möte. Yttrandet kommer att skickas till den som lämnande in medborgarförslaget</w:t>
      </w:r>
    </w:p>
    <w:p w:rsidR="004875A6" w:rsidRDefault="004875A6" w:rsidP="004875A6"/>
    <w:p w:rsidR="0074691A" w:rsidRDefault="0074691A" w:rsidP="004875A6">
      <w:r>
        <w:t>På fråga så klargjordes från både hyresgästen och fritidsförvaltningen att Ribersborgs kallbadhus inte är ett nakenbad. Om en badgäst vill ha badkläder på sig inne på själva badet så är det tillåtet.</w:t>
      </w:r>
    </w:p>
    <w:p w:rsidR="0074691A" w:rsidRDefault="0074691A" w:rsidP="004875A6"/>
    <w:p w:rsidR="004875A6" w:rsidRPr="0062659C" w:rsidRDefault="0074691A" w:rsidP="004875A6">
      <w:r>
        <w:t xml:space="preserve">På fråga </w:t>
      </w:r>
      <w:r w:rsidR="00F61F10">
        <w:t xml:space="preserve">till fritidsförvaltningen </w:t>
      </w:r>
      <w:r>
        <w:t>angående</w:t>
      </w:r>
      <w:r w:rsidR="00F61F10">
        <w:t xml:space="preserve"> ersättning till badgäster då de</w:t>
      </w:r>
      <w:r>
        <w:t xml:space="preserve"> efter 1 juli inte kan köpa halvårskort </w:t>
      </w:r>
      <w:r w:rsidR="0062659C">
        <w:t>utan måste betala dagbiljett pga.</w:t>
      </w:r>
      <w:r>
        <w:t xml:space="preserve"> att nuvarande hyresgäst inte vet om de ska driva badet i fortsättningen så klargjordes</w:t>
      </w:r>
      <w:r w:rsidR="0062659C">
        <w:t xml:space="preserve"> att ingen ersättning utgår. Fritidsförvaltningen erbjöd hyresgästen en möjlighet att </w:t>
      </w:r>
      <w:r w:rsidR="00F61F10">
        <w:t>kunna fortsätta med kort men det</w:t>
      </w:r>
      <w:r w:rsidR="0062659C">
        <w:t xml:space="preserve"> gick inte att realisera.</w:t>
      </w:r>
    </w:p>
    <w:p w:rsidR="004875A6" w:rsidRDefault="004875A6" w:rsidP="004875A6"/>
    <w:p w:rsidR="004875A6" w:rsidRDefault="00611C98" w:rsidP="004875A6">
      <w:pPr>
        <w:rPr>
          <w:b/>
        </w:rPr>
      </w:pPr>
      <w:r>
        <w:rPr>
          <w:b/>
        </w:rPr>
        <w:t xml:space="preserve">§ 4 </w:t>
      </w:r>
      <w:r w:rsidR="004875A6">
        <w:rPr>
          <w:b/>
        </w:rPr>
        <w:t xml:space="preserve">Information från </w:t>
      </w:r>
      <w:r w:rsidR="0062659C">
        <w:rPr>
          <w:b/>
        </w:rPr>
        <w:t>Hyresgästen(</w:t>
      </w:r>
      <w:proofErr w:type="spellStart"/>
      <w:r w:rsidR="0062659C">
        <w:rPr>
          <w:b/>
        </w:rPr>
        <w:t>Hekajo</w:t>
      </w:r>
      <w:proofErr w:type="spellEnd"/>
      <w:r w:rsidR="0062659C">
        <w:rPr>
          <w:b/>
        </w:rPr>
        <w:t>)</w:t>
      </w:r>
    </w:p>
    <w:p w:rsidR="0075169E" w:rsidRDefault="0062659C" w:rsidP="004875A6">
      <w:r w:rsidRPr="0062659C">
        <w:t>De nya duscharna har fått positiv respons</w:t>
      </w:r>
      <w:r>
        <w:t xml:space="preserve"> och vad beträffar eventuella duschväggar, se info från stadsfastigheter i § 2</w:t>
      </w:r>
    </w:p>
    <w:p w:rsidR="0062659C" w:rsidRDefault="0062659C" w:rsidP="004875A6">
      <w:r>
        <w:t xml:space="preserve">Hyresgästen vill säkerställa hur badgästerna eventuellt påverkas vid kommande målningsarbete och </w:t>
      </w:r>
      <w:r w:rsidR="00F402F4">
        <w:t>bygget</w:t>
      </w:r>
      <w:r>
        <w:t xml:space="preserve"> av det nya vedförrådet. Se svar från Stadsfastigheter i § 2</w:t>
      </w:r>
    </w:p>
    <w:p w:rsidR="00F402F4" w:rsidRDefault="00F402F4" w:rsidP="004875A6"/>
    <w:p w:rsidR="00F402F4" w:rsidRDefault="00F402F4" w:rsidP="004875A6">
      <w:r>
        <w:t>Hyresgästen informerade om deras sortiment i restaurangen vad beträffar KRAV, Fairtrade, EKO</w:t>
      </w:r>
      <w:r w:rsidR="00D97F71">
        <w:t xml:space="preserve"> m.m.</w:t>
      </w:r>
    </w:p>
    <w:p w:rsidR="00F402F4" w:rsidRDefault="00F402F4" w:rsidP="004875A6"/>
    <w:p w:rsidR="00F402F4" w:rsidRPr="0062659C" w:rsidRDefault="00F402F4" w:rsidP="004875A6">
      <w:r>
        <w:t>Hyresgästen informerade om personalförändringar, bland annat en ny kock samt att Linda Ander</w:t>
      </w:r>
      <w:r w:rsidR="000D065B">
        <w:t>sson kommer att sluta</w:t>
      </w:r>
      <w:r>
        <w:t>.</w:t>
      </w:r>
    </w:p>
    <w:p w:rsidR="004875A6" w:rsidRPr="000F5DC2" w:rsidRDefault="004875A6" w:rsidP="004875A6">
      <w:pPr>
        <w:rPr>
          <w:b/>
        </w:rPr>
      </w:pPr>
    </w:p>
    <w:p w:rsidR="004875A6" w:rsidRPr="00611C98" w:rsidRDefault="00611C98" w:rsidP="004875A6">
      <w:pPr>
        <w:rPr>
          <w:b/>
        </w:rPr>
      </w:pPr>
      <w:r>
        <w:rPr>
          <w:b/>
        </w:rPr>
        <w:t xml:space="preserve">§ 5 </w:t>
      </w:r>
      <w:r w:rsidR="004875A6" w:rsidRPr="000F5DC2">
        <w:rPr>
          <w:b/>
        </w:rPr>
        <w:t xml:space="preserve">Brukarrepresentanternas synpunkter </w:t>
      </w:r>
    </w:p>
    <w:p w:rsidR="00775314" w:rsidRDefault="00F402F4" w:rsidP="00775314">
      <w:r>
        <w:t xml:space="preserve">På fråga om trasiga lås på herrsidan så klargjordes att det är hyresgästen </w:t>
      </w:r>
      <w:r w:rsidR="00B72304">
        <w:t xml:space="preserve">som enligt avtalet är ansvarig. </w:t>
      </w:r>
      <w:r w:rsidR="00725CBD">
        <w:t>Angående förvarings</w:t>
      </w:r>
      <w:r w:rsidR="00B72304">
        <w:t>skåp</w:t>
      </w:r>
      <w:r w:rsidR="00725CBD">
        <w:t>,</w:t>
      </w:r>
      <w:r w:rsidR="00B72304">
        <w:t xml:space="preserve"> se § 2.</w:t>
      </w:r>
    </w:p>
    <w:p w:rsidR="00F402F4" w:rsidRDefault="00F402F4" w:rsidP="00775314"/>
    <w:p w:rsidR="004875A6" w:rsidRDefault="00611C98" w:rsidP="004875A6">
      <w:pPr>
        <w:rPr>
          <w:b/>
        </w:rPr>
      </w:pPr>
      <w:r>
        <w:rPr>
          <w:b/>
        </w:rPr>
        <w:t xml:space="preserve">§ 5 </w:t>
      </w:r>
      <w:r w:rsidR="004875A6" w:rsidRPr="00AE38B7">
        <w:rPr>
          <w:b/>
        </w:rPr>
        <w:t>Övrigt</w:t>
      </w:r>
    </w:p>
    <w:p w:rsidR="0002390E" w:rsidRDefault="00D97F71" w:rsidP="00775314">
      <w:r>
        <w:t>-</w:t>
      </w:r>
    </w:p>
    <w:p w:rsidR="00BC27B8" w:rsidRDefault="00BC27B8" w:rsidP="00775314"/>
    <w:p w:rsidR="007E48AD" w:rsidRPr="00395532" w:rsidRDefault="00611C98" w:rsidP="00395532">
      <w:pPr>
        <w:rPr>
          <w:b/>
        </w:rPr>
      </w:pPr>
      <w:r>
        <w:rPr>
          <w:b/>
        </w:rPr>
        <w:t xml:space="preserve">§ 6 </w:t>
      </w:r>
      <w:r w:rsidR="0002390E" w:rsidRPr="002A6CC8">
        <w:rPr>
          <w:b/>
        </w:rPr>
        <w:t>Fastställande av nästa möte</w:t>
      </w:r>
    </w:p>
    <w:p w:rsidR="0088592F" w:rsidRDefault="002A6CC8">
      <w:r>
        <w:t>Nästa möte be</w:t>
      </w:r>
      <w:r w:rsidR="00A23651">
        <w:t>stämdes till måndagen den</w:t>
      </w:r>
      <w:r>
        <w:t xml:space="preserve"> </w:t>
      </w:r>
      <w:r w:rsidR="00C723F3">
        <w:t xml:space="preserve">8 september </w:t>
      </w:r>
      <w:r w:rsidR="00B86853">
        <w:t>2017</w:t>
      </w:r>
      <w:r w:rsidR="005003AE">
        <w:t xml:space="preserve"> </w:t>
      </w:r>
      <w:r>
        <w:t xml:space="preserve">kl. 17.00. </w:t>
      </w:r>
    </w:p>
    <w:sectPr w:rsidR="0088592F" w:rsidSect="0081650B">
      <w:headerReference w:type="default" r:id="rId8"/>
      <w:headerReference w:type="first" r:id="rId9"/>
      <w:footerReference w:type="first" r:id="rId10"/>
      <w:pgSz w:w="11906" w:h="16838" w:code="9"/>
      <w:pgMar w:top="397" w:right="1418" w:bottom="1701" w:left="1928" w:header="39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E1B" w:rsidRDefault="00D81E1B" w:rsidP="004A2878">
      <w:r>
        <w:separator/>
      </w:r>
    </w:p>
  </w:endnote>
  <w:endnote w:type="continuationSeparator" w:id="0">
    <w:p w:rsidR="00D81E1B" w:rsidRDefault="00D81E1B" w:rsidP="004A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B9" w:rsidRDefault="003E34B9">
    <w:pPr>
      <w:pStyle w:val="Sidfot"/>
      <w:rPr>
        <w:sz w:val="2"/>
      </w:rPr>
    </w:pPr>
    <w:r>
      <w:rPr>
        <w:noProof/>
        <w:sz w:val="2"/>
      </w:rPr>
      <mc:AlternateContent>
        <mc:Choice Requires="wps">
          <w:drawing>
            <wp:anchor distT="0" distB="0" distL="114300" distR="114300" simplePos="0" relativeHeight="251657728" behindDoc="0" locked="0" layoutInCell="0" allowOverlap="1">
              <wp:simplePos x="0" y="0"/>
              <wp:positionH relativeFrom="column">
                <wp:posOffset>-800100</wp:posOffset>
              </wp:positionH>
              <wp:positionV relativeFrom="paragraph">
                <wp:posOffset>-2038985</wp:posOffset>
              </wp:positionV>
              <wp:extent cx="283845" cy="1828800"/>
              <wp:effectExtent l="0" t="0" r="0" b="0"/>
              <wp:wrapTight wrapText="bothSides">
                <wp:wrapPolygon edited="0">
                  <wp:start x="-580" y="0"/>
                  <wp:lineTo x="-580" y="21600"/>
                  <wp:lineTo x="22180" y="21600"/>
                  <wp:lineTo x="22180" y="0"/>
                  <wp:lineTo x="-58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0" w:name="zDoknamn"/>
                        <w:p w:rsidR="003E34B9" w:rsidRDefault="003E34B9">
                          <w:pPr>
                            <w:rPr>
                              <w:rFonts w:ascii="Arial" w:hAnsi="Arial"/>
                              <w:sz w:val="14"/>
                            </w:rPr>
                          </w:pPr>
                          <w:r>
                            <w:rPr>
                              <w:rFonts w:ascii="Arial" w:hAnsi="Arial"/>
                              <w:sz w:val="14"/>
                            </w:rPr>
                            <w:fldChar w:fldCharType="begin"/>
                          </w:r>
                          <w:r>
                            <w:rPr>
                              <w:rFonts w:ascii="Arial" w:hAnsi="Arial"/>
                              <w:sz w:val="14"/>
                            </w:rPr>
                            <w:instrText xml:space="preserve"> FILENAME \* Lower \* MERGEFORMAT </w:instrText>
                          </w:r>
                          <w:r>
                            <w:rPr>
                              <w:rFonts w:ascii="Arial" w:hAnsi="Arial"/>
                              <w:sz w:val="14"/>
                            </w:rPr>
                            <w:fldChar w:fldCharType="separate"/>
                          </w:r>
                          <w:r w:rsidR="0000222C">
                            <w:rPr>
                              <w:rFonts w:ascii="Arial" w:hAnsi="Arial"/>
                              <w:noProof/>
                              <w:sz w:val="14"/>
                            </w:rPr>
                            <w:t>protokoll brukarråd 2017-02-06</w:t>
                          </w:r>
                          <w:r>
                            <w:rPr>
                              <w:rFonts w:ascii="Arial" w:hAnsi="Arial"/>
                              <w:sz w:val="14"/>
                            </w:rPr>
                            <w:fldChar w:fldCharType="end"/>
                          </w:r>
                          <w:bookmarkEnd w:id="10"/>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pt;margin-top:-160.55pt;width:22.3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" o:allowincell="f" filled="f" stroked="f">
              <v:textbox style="layout-flow:vertical;mso-layout-flow-alt:bottom-to-top">
                <w:txbxContent>
                  <w:bookmarkStart w:id="11" w:name="zDoknamn"/>
                  <w:p w:rsidR="003E34B9" w:rsidRDefault="003E34B9">
                    <w:pPr>
                      <w:rPr>
                        <w:rFonts w:ascii="Arial" w:hAnsi="Arial"/>
                        <w:sz w:val="14"/>
                      </w:rPr>
                    </w:pPr>
                    <w:r>
                      <w:rPr>
                        <w:rFonts w:ascii="Arial" w:hAnsi="Arial"/>
                        <w:sz w:val="14"/>
                      </w:rPr>
                      <w:fldChar w:fldCharType="begin"/>
                    </w:r>
                    <w:r>
                      <w:rPr>
                        <w:rFonts w:ascii="Arial" w:hAnsi="Arial"/>
                        <w:sz w:val="14"/>
                      </w:rPr>
                      <w:instrText xml:space="preserve"> FILENAME \* Lower \* MERGEFORMAT </w:instrText>
                    </w:r>
                    <w:r>
                      <w:rPr>
                        <w:rFonts w:ascii="Arial" w:hAnsi="Arial"/>
                        <w:sz w:val="14"/>
                      </w:rPr>
                      <w:fldChar w:fldCharType="separate"/>
                    </w:r>
                    <w:r w:rsidR="0000222C">
                      <w:rPr>
                        <w:rFonts w:ascii="Arial" w:hAnsi="Arial"/>
                        <w:noProof/>
                        <w:sz w:val="14"/>
                      </w:rPr>
                      <w:t>protokoll brukarråd 2017-02-06</w:t>
                    </w:r>
                    <w:r>
                      <w:rPr>
                        <w:rFonts w:ascii="Arial" w:hAnsi="Arial"/>
                        <w:sz w:val="14"/>
                      </w:rPr>
                      <w:fldChar w:fldCharType="end"/>
                    </w:r>
                    <w:bookmarkEnd w:id="11"/>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E1B" w:rsidRDefault="00D81E1B" w:rsidP="004A2878">
      <w:r>
        <w:separator/>
      </w:r>
    </w:p>
  </w:footnote>
  <w:footnote w:type="continuationSeparator" w:id="0">
    <w:p w:rsidR="00D81E1B" w:rsidRDefault="00D81E1B" w:rsidP="004A2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B9" w:rsidRDefault="003E34B9">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sidR="00F015DC">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F015DC">
      <w:rPr>
        <w:rStyle w:val="Sidnummer"/>
        <w:noProof/>
      </w:rPr>
      <w:t>2</w:t>
    </w:r>
    <w:r>
      <w:rPr>
        <w:rStyle w:val="Sidnummer"/>
      </w:rPr>
      <w:fldChar w:fldCharType="end"/>
    </w:r>
    <w:r>
      <w:rPr>
        <w:rStyle w:val="Sidnummer"/>
      </w:rPr>
      <w:t>)</w:t>
    </w:r>
  </w:p>
  <w:p w:rsidR="003E34B9" w:rsidRDefault="003E34B9">
    <w:pPr>
      <w:pStyle w:val="Sidhuvud"/>
      <w:ind w:left="-1134"/>
    </w:pPr>
  </w:p>
  <w:p w:rsidR="003E34B9" w:rsidRDefault="003E34B9">
    <w:pPr>
      <w:pStyle w:val="Sidhuvud"/>
      <w:ind w:left="-1134"/>
    </w:pPr>
  </w:p>
  <w:p w:rsidR="003E34B9" w:rsidRDefault="003E34B9">
    <w:pPr>
      <w:pStyle w:val="Sidhuvud"/>
      <w:ind w:left="-1134"/>
    </w:pPr>
  </w:p>
  <w:p w:rsidR="003E34B9" w:rsidRDefault="003E34B9">
    <w:pPr>
      <w:pStyle w:val="Sidhuvud"/>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7" w:type="dxa"/>
      <w:tblLayout w:type="fixed"/>
      <w:tblCellMar>
        <w:left w:w="70" w:type="dxa"/>
        <w:right w:w="70" w:type="dxa"/>
      </w:tblCellMar>
      <w:tblLook w:val="0000" w:firstRow="0" w:lastRow="0" w:firstColumn="0" w:lastColumn="0" w:noHBand="0" w:noVBand="0"/>
    </w:tblPr>
    <w:tblGrid>
      <w:gridCol w:w="1064"/>
      <w:gridCol w:w="7823"/>
      <w:gridCol w:w="870"/>
    </w:tblGrid>
    <w:tr w:rsidR="003E34B9">
      <w:trPr>
        <w:trHeight w:hRule="exact" w:val="964"/>
      </w:trPr>
      <w:tc>
        <w:tcPr>
          <w:tcW w:w="1064" w:type="dxa"/>
        </w:tcPr>
        <w:p w:rsidR="003E34B9" w:rsidRDefault="003E34B9" w:rsidP="001653A5">
          <w:pPr>
            <w:pStyle w:val="Sidhuvud"/>
          </w:pPr>
          <w:bookmarkStart w:id="8" w:name="zhLogo"/>
          <w:r>
            <w:rPr>
              <w:noProof/>
            </w:rPr>
            <w:drawing>
              <wp:inline distT="0" distB="0" distL="0" distR="0" wp14:anchorId="5204FD1A" wp14:editId="246EC1FD">
                <wp:extent cx="554355" cy="63690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0440"/>
                        <a:stretch>
                          <a:fillRect/>
                        </a:stretch>
                      </pic:blipFill>
                      <pic:spPr bwMode="auto">
                        <a:xfrm>
                          <a:off x="0" y="0"/>
                          <a:ext cx="554355" cy="636905"/>
                        </a:xfrm>
                        <a:prstGeom prst="rect">
                          <a:avLst/>
                        </a:prstGeom>
                        <a:noFill/>
                        <a:ln>
                          <a:noFill/>
                        </a:ln>
                      </pic:spPr>
                    </pic:pic>
                  </a:graphicData>
                </a:graphic>
              </wp:inline>
            </w:drawing>
          </w:r>
          <w:bookmarkEnd w:id="8"/>
        </w:p>
      </w:tc>
      <w:tc>
        <w:tcPr>
          <w:tcW w:w="7823" w:type="dxa"/>
          <w:vMerge w:val="restart"/>
          <w:vAlign w:val="bottom"/>
        </w:tcPr>
        <w:p w:rsidR="003E34B9" w:rsidRDefault="003E34B9">
          <w:pPr>
            <w:pStyle w:val="Sidhuvud"/>
            <w:rPr>
              <w:rFonts w:ascii="Arial" w:hAnsi="Arial"/>
              <w:noProof/>
              <w:sz w:val="18"/>
            </w:rPr>
          </w:pPr>
          <w:bookmarkStart w:id="9" w:name="zhLogo0"/>
          <w:r>
            <w:rPr>
              <w:rFonts w:ascii="Arial" w:hAnsi="Arial"/>
              <w:noProof/>
              <w:sz w:val="18"/>
            </w:rPr>
            <w:t>Malmö stad</w:t>
          </w:r>
        </w:p>
        <w:p w:rsidR="003E34B9" w:rsidRDefault="003E34B9" w:rsidP="00E95F70">
          <w:pPr>
            <w:pStyle w:val="Sidhuvud"/>
            <w:rPr>
              <w:rFonts w:ascii="Verdana" w:hAnsi="Verdana"/>
            </w:rPr>
          </w:pPr>
          <w:r>
            <w:rPr>
              <w:rFonts w:ascii="Arial" w:hAnsi="Arial"/>
              <w:b/>
              <w:noProof/>
              <w:spacing w:val="20"/>
              <w:sz w:val="26"/>
            </w:rPr>
            <w:t xml:space="preserve">Fritidsförvaltningen </w:t>
          </w:r>
          <w:bookmarkEnd w:id="9"/>
        </w:p>
      </w:tc>
      <w:tc>
        <w:tcPr>
          <w:tcW w:w="870" w:type="dxa"/>
          <w:vMerge w:val="restart"/>
          <w:vAlign w:val="bottom"/>
        </w:tcPr>
        <w:p w:rsidR="003E34B9" w:rsidRDefault="003E34B9" w:rsidP="001653A5">
          <w:pPr>
            <w:pStyle w:val="Sidhuvud"/>
            <w:jc w:val="right"/>
            <w:rPr>
              <w:rFonts w:ascii="Verdana" w:hAnsi="Verdana"/>
            </w:rPr>
          </w:pPr>
          <w:r>
            <w:rPr>
              <w:rStyle w:val="Sidnummer"/>
            </w:rPr>
            <w:fldChar w:fldCharType="begin"/>
          </w:r>
          <w:r>
            <w:rPr>
              <w:rStyle w:val="Sidnummer"/>
            </w:rPr>
            <w:instrText xml:space="preserve"> PAGE </w:instrText>
          </w:r>
          <w:r>
            <w:rPr>
              <w:rStyle w:val="Sidnummer"/>
            </w:rPr>
            <w:fldChar w:fldCharType="separate"/>
          </w:r>
          <w:r w:rsidR="00F015DC">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F015DC">
            <w:rPr>
              <w:rStyle w:val="Sidnummer"/>
              <w:noProof/>
            </w:rPr>
            <w:t>2</w:t>
          </w:r>
          <w:r>
            <w:rPr>
              <w:rStyle w:val="Sidnummer"/>
            </w:rPr>
            <w:fldChar w:fldCharType="end"/>
          </w:r>
          <w:r>
            <w:rPr>
              <w:rStyle w:val="Sidnummer"/>
            </w:rPr>
            <w:t>)</w:t>
          </w:r>
        </w:p>
      </w:tc>
    </w:tr>
    <w:tr w:rsidR="003E34B9">
      <w:trPr>
        <w:trHeight w:hRule="exact" w:val="57"/>
      </w:trPr>
      <w:tc>
        <w:tcPr>
          <w:tcW w:w="1064" w:type="dxa"/>
        </w:tcPr>
        <w:p w:rsidR="003E34B9" w:rsidRDefault="003E34B9" w:rsidP="001653A5">
          <w:pPr>
            <w:pStyle w:val="Sidhuvud"/>
          </w:pPr>
        </w:p>
      </w:tc>
      <w:tc>
        <w:tcPr>
          <w:tcW w:w="7823" w:type="dxa"/>
          <w:vMerge/>
          <w:vAlign w:val="bottom"/>
        </w:tcPr>
        <w:p w:rsidR="003E34B9" w:rsidRDefault="003E34B9" w:rsidP="001653A5">
          <w:pPr>
            <w:pStyle w:val="Sidhuvud"/>
            <w:rPr>
              <w:rFonts w:ascii="Arial" w:hAnsi="Arial"/>
              <w:sz w:val="18"/>
            </w:rPr>
          </w:pPr>
        </w:p>
      </w:tc>
      <w:tc>
        <w:tcPr>
          <w:tcW w:w="870" w:type="dxa"/>
          <w:vMerge/>
          <w:vAlign w:val="bottom"/>
        </w:tcPr>
        <w:p w:rsidR="003E34B9" w:rsidRDefault="003E34B9" w:rsidP="001653A5">
          <w:pPr>
            <w:pStyle w:val="Sidhuvud"/>
            <w:jc w:val="right"/>
            <w:rPr>
              <w:rStyle w:val="Sidnummer"/>
            </w:rPr>
          </w:pPr>
        </w:p>
      </w:tc>
    </w:tr>
  </w:tbl>
  <w:p w:rsidR="003E34B9" w:rsidRDefault="003E34B9" w:rsidP="001653A5">
    <w:pPr>
      <w:pStyle w:val="Sidhuvud"/>
    </w:pPr>
  </w:p>
  <w:p w:rsidR="003E34B9" w:rsidRDefault="003E34B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5559D"/>
    <w:multiLevelType w:val="hybridMultilevel"/>
    <w:tmpl w:val="09D6D07A"/>
    <w:lvl w:ilvl="0" w:tplc="3822EC8E">
      <w:start w:val="1"/>
      <w:numFmt w:val="bullet"/>
      <w:lvlText w:val="§"/>
      <w:lvlJc w:val="left"/>
      <w:pPr>
        <w:tabs>
          <w:tab w:val="num" w:pos="360"/>
        </w:tabs>
        <w:ind w:left="170" w:hanging="170"/>
      </w:pPr>
      <w:rPr>
        <w:rFonts w:ascii="Garamond" w:hAnsi="Garamond" w:hint="default"/>
        <w:sz w:val="2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492728C9"/>
    <w:multiLevelType w:val="hybridMultilevel"/>
    <w:tmpl w:val="DC949BA2"/>
    <w:lvl w:ilvl="0" w:tplc="0E2C0BE6">
      <w:start w:val="17"/>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AC50175"/>
    <w:multiLevelType w:val="hybridMultilevel"/>
    <w:tmpl w:val="82C666FE"/>
    <w:lvl w:ilvl="0" w:tplc="804661AE">
      <w:start w:val="1"/>
      <w:numFmt w:val="bullet"/>
      <w:pStyle w:val="Punkt1"/>
      <w:lvlText w:val="§"/>
      <w:lvlJc w:val="left"/>
      <w:pPr>
        <w:tabs>
          <w:tab w:val="num" w:pos="428"/>
        </w:tabs>
        <w:ind w:left="170" w:hanging="102"/>
      </w:pPr>
      <w:rPr>
        <w:rFonts w:ascii="Garamond" w:hAnsi="Garamond" w:hint="default"/>
        <w:sz w:val="2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6B0A2F99"/>
    <w:multiLevelType w:val="hybridMultilevel"/>
    <w:tmpl w:val="E56E41EA"/>
    <w:lvl w:ilvl="0" w:tplc="286C42D2">
      <w:start w:val="1"/>
      <w:numFmt w:val="bullet"/>
      <w:lvlText w:val=""/>
      <w:lvlJc w:val="left"/>
      <w:pPr>
        <w:tabs>
          <w:tab w:val="num" w:pos="360"/>
        </w:tabs>
        <w:ind w:left="284" w:hanging="284"/>
      </w:pPr>
      <w:rPr>
        <w:rFonts w:ascii="Symbol" w:hAnsi="Symbol" w:hint="default"/>
        <w:sz w:val="2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70C16B2D"/>
    <w:multiLevelType w:val="hybridMultilevel"/>
    <w:tmpl w:val="48B813A8"/>
    <w:lvl w:ilvl="0" w:tplc="9BDA9FE6">
      <w:start w:val="1"/>
      <w:numFmt w:val="bullet"/>
      <w:lvlText w:val="§"/>
      <w:lvlJc w:val="left"/>
      <w:pPr>
        <w:tabs>
          <w:tab w:val="num" w:pos="360"/>
        </w:tabs>
        <w:ind w:left="284" w:hanging="284"/>
      </w:pPr>
      <w:rPr>
        <w:rFonts w:ascii="Garamond" w:hAnsi="Garamond" w:hint="default"/>
        <w:sz w:val="2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73C17BB9"/>
    <w:multiLevelType w:val="hybridMultilevel"/>
    <w:tmpl w:val="897E47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77F11D15"/>
    <w:multiLevelType w:val="hybridMultilevel"/>
    <w:tmpl w:val="192E4F6C"/>
    <w:lvl w:ilvl="0" w:tplc="D77E91F0">
      <w:start w:val="17"/>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CDB3604"/>
    <w:multiLevelType w:val="hybridMultilevel"/>
    <w:tmpl w:val="88CC7074"/>
    <w:lvl w:ilvl="0" w:tplc="500E9D7E">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0B"/>
    <w:rsid w:val="0000222C"/>
    <w:rsid w:val="0002390E"/>
    <w:rsid w:val="00034318"/>
    <w:rsid w:val="00072983"/>
    <w:rsid w:val="00080BF8"/>
    <w:rsid w:val="00085769"/>
    <w:rsid w:val="0009368D"/>
    <w:rsid w:val="000950C6"/>
    <w:rsid w:val="000B04E9"/>
    <w:rsid w:val="000C0A6C"/>
    <w:rsid w:val="000D065B"/>
    <w:rsid w:val="00104369"/>
    <w:rsid w:val="001653A5"/>
    <w:rsid w:val="001869B1"/>
    <w:rsid w:val="001973EA"/>
    <w:rsid w:val="00212A1D"/>
    <w:rsid w:val="0022132A"/>
    <w:rsid w:val="00234B60"/>
    <w:rsid w:val="00251DE0"/>
    <w:rsid w:val="002609AE"/>
    <w:rsid w:val="002663B1"/>
    <w:rsid w:val="002713F0"/>
    <w:rsid w:val="002A6CC8"/>
    <w:rsid w:val="0034588D"/>
    <w:rsid w:val="00395532"/>
    <w:rsid w:val="003972D5"/>
    <w:rsid w:val="0039769F"/>
    <w:rsid w:val="003A411A"/>
    <w:rsid w:val="003B195E"/>
    <w:rsid w:val="003E34B9"/>
    <w:rsid w:val="003E680F"/>
    <w:rsid w:val="004057E4"/>
    <w:rsid w:val="00406E52"/>
    <w:rsid w:val="0042056A"/>
    <w:rsid w:val="004332E0"/>
    <w:rsid w:val="004533E1"/>
    <w:rsid w:val="00456E1B"/>
    <w:rsid w:val="00471600"/>
    <w:rsid w:val="004875A6"/>
    <w:rsid w:val="004A1D97"/>
    <w:rsid w:val="004A2878"/>
    <w:rsid w:val="004C0E13"/>
    <w:rsid w:val="004C6E1E"/>
    <w:rsid w:val="004D2250"/>
    <w:rsid w:val="004D3426"/>
    <w:rsid w:val="004D507A"/>
    <w:rsid w:val="005003AE"/>
    <w:rsid w:val="00560F50"/>
    <w:rsid w:val="00572D62"/>
    <w:rsid w:val="0057644E"/>
    <w:rsid w:val="00593542"/>
    <w:rsid w:val="00595654"/>
    <w:rsid w:val="0059643B"/>
    <w:rsid w:val="005A6E46"/>
    <w:rsid w:val="005B7956"/>
    <w:rsid w:val="005D218E"/>
    <w:rsid w:val="005D6048"/>
    <w:rsid w:val="005F7640"/>
    <w:rsid w:val="00611C98"/>
    <w:rsid w:val="0061506A"/>
    <w:rsid w:val="00624239"/>
    <w:rsid w:val="0062659C"/>
    <w:rsid w:val="00634271"/>
    <w:rsid w:val="00691E1D"/>
    <w:rsid w:val="006A6B89"/>
    <w:rsid w:val="006C2D62"/>
    <w:rsid w:val="006D34A4"/>
    <w:rsid w:val="006E0BEB"/>
    <w:rsid w:val="006F034A"/>
    <w:rsid w:val="00711119"/>
    <w:rsid w:val="00725CBD"/>
    <w:rsid w:val="0074691A"/>
    <w:rsid w:val="00750B9C"/>
    <w:rsid w:val="0075169E"/>
    <w:rsid w:val="00755CC7"/>
    <w:rsid w:val="00775314"/>
    <w:rsid w:val="007B29F9"/>
    <w:rsid w:val="007E48AD"/>
    <w:rsid w:val="007F5687"/>
    <w:rsid w:val="0081650B"/>
    <w:rsid w:val="00824772"/>
    <w:rsid w:val="00831A50"/>
    <w:rsid w:val="00850931"/>
    <w:rsid w:val="0088592F"/>
    <w:rsid w:val="00893891"/>
    <w:rsid w:val="008D3423"/>
    <w:rsid w:val="008E62C7"/>
    <w:rsid w:val="00936213"/>
    <w:rsid w:val="00966581"/>
    <w:rsid w:val="009700A9"/>
    <w:rsid w:val="00980730"/>
    <w:rsid w:val="00984890"/>
    <w:rsid w:val="009B286E"/>
    <w:rsid w:val="009B7D51"/>
    <w:rsid w:val="009C09D4"/>
    <w:rsid w:val="009D4265"/>
    <w:rsid w:val="009F43BA"/>
    <w:rsid w:val="009F4B9B"/>
    <w:rsid w:val="009F6CDD"/>
    <w:rsid w:val="00A075BF"/>
    <w:rsid w:val="00A07A0E"/>
    <w:rsid w:val="00A12D8A"/>
    <w:rsid w:val="00A23651"/>
    <w:rsid w:val="00A35BBE"/>
    <w:rsid w:val="00A459B5"/>
    <w:rsid w:val="00AE38B7"/>
    <w:rsid w:val="00AF5949"/>
    <w:rsid w:val="00B101A2"/>
    <w:rsid w:val="00B11E4B"/>
    <w:rsid w:val="00B133C4"/>
    <w:rsid w:val="00B552A4"/>
    <w:rsid w:val="00B72304"/>
    <w:rsid w:val="00B86853"/>
    <w:rsid w:val="00B91BDD"/>
    <w:rsid w:val="00B92A9C"/>
    <w:rsid w:val="00B93B76"/>
    <w:rsid w:val="00BA524B"/>
    <w:rsid w:val="00BB7074"/>
    <w:rsid w:val="00BC27B8"/>
    <w:rsid w:val="00BC41C4"/>
    <w:rsid w:val="00BD0BFA"/>
    <w:rsid w:val="00C21678"/>
    <w:rsid w:val="00C221A1"/>
    <w:rsid w:val="00C30720"/>
    <w:rsid w:val="00C47205"/>
    <w:rsid w:val="00C56046"/>
    <w:rsid w:val="00C61FDC"/>
    <w:rsid w:val="00C62259"/>
    <w:rsid w:val="00C723F3"/>
    <w:rsid w:val="00C82074"/>
    <w:rsid w:val="00C84809"/>
    <w:rsid w:val="00C91867"/>
    <w:rsid w:val="00CD4F7F"/>
    <w:rsid w:val="00CE518B"/>
    <w:rsid w:val="00D354F9"/>
    <w:rsid w:val="00D5445D"/>
    <w:rsid w:val="00D558A5"/>
    <w:rsid w:val="00D62E0D"/>
    <w:rsid w:val="00D7219A"/>
    <w:rsid w:val="00D75446"/>
    <w:rsid w:val="00D81E1B"/>
    <w:rsid w:val="00D97F71"/>
    <w:rsid w:val="00DA6D7C"/>
    <w:rsid w:val="00DB78E2"/>
    <w:rsid w:val="00DE16FA"/>
    <w:rsid w:val="00DE3FAD"/>
    <w:rsid w:val="00DF72F7"/>
    <w:rsid w:val="00E179B0"/>
    <w:rsid w:val="00E559C4"/>
    <w:rsid w:val="00E70208"/>
    <w:rsid w:val="00E836BE"/>
    <w:rsid w:val="00E95F70"/>
    <w:rsid w:val="00EA5201"/>
    <w:rsid w:val="00EA537C"/>
    <w:rsid w:val="00EF459E"/>
    <w:rsid w:val="00F015DC"/>
    <w:rsid w:val="00F104FC"/>
    <w:rsid w:val="00F20A40"/>
    <w:rsid w:val="00F27C8A"/>
    <w:rsid w:val="00F402F4"/>
    <w:rsid w:val="00F51DBE"/>
    <w:rsid w:val="00F53E9B"/>
    <w:rsid w:val="00F61F10"/>
    <w:rsid w:val="00F65F7E"/>
    <w:rsid w:val="00F766B3"/>
    <w:rsid w:val="00FE048A"/>
    <w:rsid w:val="00FE6B54"/>
    <w:rsid w:val="00FF68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6F034A"/>
    <w:pPr>
      <w:keepNext/>
      <w:outlineLvl w:val="1"/>
    </w:pPr>
    <w:rPr>
      <w:rFonts w:ascii="Arial" w:hAnsi="Arial"/>
      <w:b/>
      <w:bCs/>
    </w:rPr>
  </w:style>
  <w:style w:type="paragraph" w:styleId="Rubrik3">
    <w:name w:val="heading 3"/>
    <w:basedOn w:val="Normal"/>
    <w:next w:val="Normal"/>
    <w:qFormat/>
    <w:rsid w:val="006F034A"/>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Ledtext">
    <w:name w:val="Ledtext"/>
    <w:basedOn w:val="Sidhuvud"/>
    <w:pPr>
      <w:tabs>
        <w:tab w:val="clear" w:pos="4536"/>
        <w:tab w:val="clear" w:pos="9072"/>
      </w:tabs>
      <w:spacing w:line="280" w:lineRule="atLeast"/>
    </w:pPr>
    <w:rPr>
      <w:rFonts w:ascii="Arial" w:hAnsi="Arial"/>
      <w:sz w:val="16"/>
    </w:rPr>
  </w:style>
  <w:style w:type="paragraph" w:customStyle="1" w:styleId="zVersion">
    <w:name w:val="zVersion"/>
  </w:style>
  <w:style w:type="paragraph" w:customStyle="1" w:styleId="Punkt1">
    <w:name w:val="Punkt 1"/>
    <w:basedOn w:val="Normal"/>
    <w:pPr>
      <w:numPr>
        <w:numId w:val="4"/>
      </w:numPr>
    </w:pPr>
  </w:style>
  <w:style w:type="paragraph" w:customStyle="1" w:styleId="Skrivposition">
    <w:name w:val="Skrivposition"/>
    <w:rsid w:val="0081650B"/>
    <w:rPr>
      <w:rFonts w:ascii="Helvetica" w:hAnsi="Helvetica"/>
      <w:sz w:val="24"/>
    </w:rPr>
  </w:style>
  <w:style w:type="paragraph" w:styleId="Ballongtext">
    <w:name w:val="Balloon Text"/>
    <w:basedOn w:val="Normal"/>
    <w:link w:val="BallongtextChar"/>
    <w:rsid w:val="00E95F70"/>
    <w:rPr>
      <w:rFonts w:ascii="Tahoma" w:hAnsi="Tahoma" w:cs="Tahoma"/>
      <w:sz w:val="16"/>
      <w:szCs w:val="16"/>
    </w:rPr>
  </w:style>
  <w:style w:type="character" w:customStyle="1" w:styleId="BallongtextChar">
    <w:name w:val="Ballongtext Char"/>
    <w:basedOn w:val="Standardstycketeckensnitt"/>
    <w:link w:val="Ballongtext"/>
    <w:rsid w:val="00E95F70"/>
    <w:rPr>
      <w:rFonts w:ascii="Tahoma" w:hAnsi="Tahoma" w:cs="Tahoma"/>
      <w:sz w:val="16"/>
      <w:szCs w:val="16"/>
    </w:rPr>
  </w:style>
  <w:style w:type="paragraph" w:styleId="Liststycke">
    <w:name w:val="List Paragraph"/>
    <w:basedOn w:val="Normal"/>
    <w:uiPriority w:val="34"/>
    <w:qFormat/>
    <w:rsid w:val="007B29F9"/>
    <w:pPr>
      <w:ind w:left="720"/>
      <w:contextualSpacing/>
    </w:pPr>
  </w:style>
  <w:style w:type="paragraph" w:styleId="Oformateradtext">
    <w:name w:val="Plain Text"/>
    <w:basedOn w:val="Normal"/>
    <w:link w:val="OformateradtextChar"/>
    <w:uiPriority w:val="99"/>
    <w:unhideWhenUsed/>
    <w:rsid w:val="003B195E"/>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3B195E"/>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6F034A"/>
    <w:pPr>
      <w:keepNext/>
      <w:outlineLvl w:val="1"/>
    </w:pPr>
    <w:rPr>
      <w:rFonts w:ascii="Arial" w:hAnsi="Arial"/>
      <w:b/>
      <w:bCs/>
    </w:rPr>
  </w:style>
  <w:style w:type="paragraph" w:styleId="Rubrik3">
    <w:name w:val="heading 3"/>
    <w:basedOn w:val="Normal"/>
    <w:next w:val="Normal"/>
    <w:qFormat/>
    <w:rsid w:val="006F034A"/>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Ledtext">
    <w:name w:val="Ledtext"/>
    <w:basedOn w:val="Sidhuvud"/>
    <w:pPr>
      <w:tabs>
        <w:tab w:val="clear" w:pos="4536"/>
        <w:tab w:val="clear" w:pos="9072"/>
      </w:tabs>
      <w:spacing w:line="280" w:lineRule="atLeast"/>
    </w:pPr>
    <w:rPr>
      <w:rFonts w:ascii="Arial" w:hAnsi="Arial"/>
      <w:sz w:val="16"/>
    </w:rPr>
  </w:style>
  <w:style w:type="paragraph" w:customStyle="1" w:styleId="zVersion">
    <w:name w:val="zVersion"/>
  </w:style>
  <w:style w:type="paragraph" w:customStyle="1" w:styleId="Punkt1">
    <w:name w:val="Punkt 1"/>
    <w:basedOn w:val="Normal"/>
    <w:pPr>
      <w:numPr>
        <w:numId w:val="4"/>
      </w:numPr>
    </w:pPr>
  </w:style>
  <w:style w:type="paragraph" w:customStyle="1" w:styleId="Skrivposition">
    <w:name w:val="Skrivposition"/>
    <w:rsid w:val="0081650B"/>
    <w:rPr>
      <w:rFonts w:ascii="Helvetica" w:hAnsi="Helvetica"/>
      <w:sz w:val="24"/>
    </w:rPr>
  </w:style>
  <w:style w:type="paragraph" w:styleId="Ballongtext">
    <w:name w:val="Balloon Text"/>
    <w:basedOn w:val="Normal"/>
    <w:link w:val="BallongtextChar"/>
    <w:rsid w:val="00E95F70"/>
    <w:rPr>
      <w:rFonts w:ascii="Tahoma" w:hAnsi="Tahoma" w:cs="Tahoma"/>
      <w:sz w:val="16"/>
      <w:szCs w:val="16"/>
    </w:rPr>
  </w:style>
  <w:style w:type="character" w:customStyle="1" w:styleId="BallongtextChar">
    <w:name w:val="Ballongtext Char"/>
    <w:basedOn w:val="Standardstycketeckensnitt"/>
    <w:link w:val="Ballongtext"/>
    <w:rsid w:val="00E95F70"/>
    <w:rPr>
      <w:rFonts w:ascii="Tahoma" w:hAnsi="Tahoma" w:cs="Tahoma"/>
      <w:sz w:val="16"/>
      <w:szCs w:val="16"/>
    </w:rPr>
  </w:style>
  <w:style w:type="paragraph" w:styleId="Liststycke">
    <w:name w:val="List Paragraph"/>
    <w:basedOn w:val="Normal"/>
    <w:uiPriority w:val="34"/>
    <w:qFormat/>
    <w:rsid w:val="007B29F9"/>
    <w:pPr>
      <w:ind w:left="720"/>
      <w:contextualSpacing/>
    </w:pPr>
  </w:style>
  <w:style w:type="paragraph" w:styleId="Oformateradtext">
    <w:name w:val="Plain Text"/>
    <w:basedOn w:val="Normal"/>
    <w:link w:val="OformateradtextChar"/>
    <w:uiPriority w:val="99"/>
    <w:unhideWhenUsed/>
    <w:rsid w:val="003B195E"/>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3B195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7757">
      <w:bodyDiv w:val="1"/>
      <w:marLeft w:val="0"/>
      <w:marRight w:val="0"/>
      <w:marTop w:val="0"/>
      <w:marBottom w:val="0"/>
      <w:divBdr>
        <w:top w:val="none" w:sz="0" w:space="0" w:color="auto"/>
        <w:left w:val="none" w:sz="0" w:space="0" w:color="auto"/>
        <w:bottom w:val="none" w:sz="0" w:space="0" w:color="auto"/>
        <w:right w:val="none" w:sz="0" w:space="0" w:color="auto"/>
      </w:divBdr>
    </w:div>
    <w:div w:id="1035614088">
      <w:bodyDiv w:val="1"/>
      <w:marLeft w:val="0"/>
      <w:marRight w:val="0"/>
      <w:marTop w:val="0"/>
      <w:marBottom w:val="0"/>
      <w:divBdr>
        <w:top w:val="none" w:sz="0" w:space="0" w:color="auto"/>
        <w:left w:val="none" w:sz="0" w:space="0" w:color="auto"/>
        <w:bottom w:val="none" w:sz="0" w:space="0" w:color="auto"/>
        <w:right w:val="none" w:sz="0" w:space="0" w:color="auto"/>
      </w:divBdr>
    </w:div>
    <w:div w:id="18400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OK_MS\Workgrou\gemensam\Protokoll_formellt_S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Protokoll_formellt_SE</Template>
  <TotalTime>93</TotalTime>
  <Pages>2</Pages>
  <Words>740</Words>
  <Characters>3923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helper</dc:creator>
  <cp:lastModifiedBy>Per-Olov Bergqvist</cp:lastModifiedBy>
  <cp:revision>20</cp:revision>
  <cp:lastPrinted>2017-02-06T14:27:00Z</cp:lastPrinted>
  <dcterms:created xsi:type="dcterms:W3CDTF">2017-06-27T05:20:00Z</dcterms:created>
  <dcterms:modified xsi:type="dcterms:W3CDTF">2017-06-27T07:04:00Z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